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Spectroscopy and </w:t>
      </w:r>
      <w:r w:rsidR="000A7641">
        <w:rPr>
          <w:sz w:val="32"/>
          <w:szCs w:val="32"/>
          <w:lang w:val="en-US"/>
        </w:rPr>
        <w:t>physics</w:t>
      </w:r>
      <w:r>
        <w:rPr>
          <w:sz w:val="32"/>
          <w:szCs w:val="32"/>
          <w:lang w:val="en-US"/>
        </w:rPr>
        <w:t xml:space="preserve"> of atoms and molecules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Spectroscopy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of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condensed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state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Physical optics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Holography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Laser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physics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and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laser</w:t>
      </w:r>
      <w:r w:rsidRPr="006E5F3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optics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Nonlinear optics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Coherent optics</w:t>
      </w:r>
    </w:p>
    <w:p w:rsidR="005C4E0B" w:rsidRPr="005C4E0B" w:rsidRDefault="006E5F3E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Statistical optics</w:t>
      </w:r>
    </w:p>
    <w:p w:rsidR="005C4E0B" w:rsidRPr="00C55892" w:rsidRDefault="00C55892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High-power fields</w:t>
      </w:r>
      <w:r w:rsidR="006E5F3E" w:rsidRPr="00C55892">
        <w:rPr>
          <w:sz w:val="32"/>
          <w:szCs w:val="32"/>
          <w:lang w:val="en-US"/>
        </w:rPr>
        <w:t xml:space="preserve"> </w:t>
      </w:r>
      <w:r w:rsidR="006E5F3E">
        <w:rPr>
          <w:sz w:val="32"/>
          <w:szCs w:val="32"/>
          <w:lang w:val="en-US"/>
        </w:rPr>
        <w:t>and</w:t>
      </w:r>
      <w:r w:rsidR="006E5F3E" w:rsidRPr="00C55892">
        <w:rPr>
          <w:sz w:val="32"/>
          <w:szCs w:val="32"/>
          <w:lang w:val="en-US"/>
        </w:rPr>
        <w:t xml:space="preserve"> </w:t>
      </w:r>
      <w:r w:rsidR="006E5F3E">
        <w:rPr>
          <w:sz w:val="32"/>
          <w:szCs w:val="32"/>
          <w:lang w:val="en-US"/>
        </w:rPr>
        <w:t>ultrashort</w:t>
      </w:r>
      <w:r w:rsidR="006E5F3E" w:rsidRPr="00C55892">
        <w:rPr>
          <w:sz w:val="32"/>
          <w:szCs w:val="32"/>
          <w:lang w:val="en-US"/>
        </w:rPr>
        <w:t xml:space="preserve"> </w:t>
      </w:r>
      <w:r w:rsidR="006E5F3E">
        <w:rPr>
          <w:sz w:val="32"/>
          <w:szCs w:val="32"/>
          <w:lang w:val="en-US"/>
        </w:rPr>
        <w:t>optical</w:t>
      </w:r>
      <w:r w:rsidR="006E5F3E" w:rsidRPr="00C55892">
        <w:rPr>
          <w:sz w:val="32"/>
          <w:szCs w:val="32"/>
          <w:lang w:val="en-US"/>
        </w:rPr>
        <w:t xml:space="preserve"> </w:t>
      </w:r>
      <w:r w:rsidR="006E5F3E">
        <w:rPr>
          <w:sz w:val="32"/>
          <w:szCs w:val="32"/>
          <w:lang w:val="en-US"/>
        </w:rPr>
        <w:t>pulses</w:t>
      </w:r>
    </w:p>
    <w:p w:rsidR="005C4E0B" w:rsidRPr="005C4E0B" w:rsidRDefault="00FF3F73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Optical materials</w:t>
      </w:r>
    </w:p>
    <w:p w:rsidR="005C4E0B" w:rsidRPr="00FF3F73" w:rsidRDefault="00FF3F73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Optics of low-dimensional structures, mesostructures, and metamaterials</w:t>
      </w:r>
    </w:p>
    <w:p w:rsidR="005C4E0B" w:rsidRPr="00FF3F73" w:rsidRDefault="00FF3F73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High-precision optical measurements and metrology</w:t>
      </w:r>
      <w:r w:rsidR="005C4E0B" w:rsidRPr="00FF3F73">
        <w:rPr>
          <w:sz w:val="32"/>
          <w:szCs w:val="32"/>
          <w:lang w:val="en-US"/>
        </w:rPr>
        <w:t xml:space="preserve"> </w:t>
      </w:r>
    </w:p>
    <w:p w:rsidR="005C4E0B" w:rsidRPr="005C4E0B" w:rsidRDefault="00C55892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Optical sensors and transducers</w:t>
      </w:r>
    </w:p>
    <w:p w:rsidR="005C4E0B" w:rsidRPr="005C4E0B" w:rsidRDefault="00FF3F73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Optomechanics</w:t>
      </w:r>
    </w:p>
    <w:p w:rsidR="005C4E0B" w:rsidRPr="005C4E0B" w:rsidRDefault="00C55892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Fiber optics and integrated optics</w:t>
      </w:r>
    </w:p>
    <w:p w:rsidR="005C4E0B" w:rsidRPr="005C4E0B" w:rsidRDefault="00C55892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Optics of surfaces and interfaces</w:t>
      </w:r>
    </w:p>
    <w:p w:rsidR="005C4E0B" w:rsidRPr="00146586" w:rsidRDefault="00C55892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Optical</w:t>
      </w:r>
      <w:r w:rsidRPr="0014658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communication</w:t>
      </w:r>
      <w:r w:rsidRPr="00146586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optical</w:t>
      </w:r>
      <w:r w:rsidRPr="00146586">
        <w:rPr>
          <w:sz w:val="32"/>
          <w:szCs w:val="32"/>
          <w:lang w:val="en-US"/>
        </w:rPr>
        <w:t xml:space="preserve"> </w:t>
      </w:r>
      <w:r w:rsidR="00146586">
        <w:rPr>
          <w:sz w:val="32"/>
          <w:szCs w:val="32"/>
          <w:lang w:val="en-US"/>
        </w:rPr>
        <w:t>information science, and optical computations</w:t>
      </w:r>
    </w:p>
    <w:p w:rsidR="005C4E0B" w:rsidRPr="005C4E0B" w:rsidRDefault="00146586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Nanophotonics</w:t>
      </w:r>
    </w:p>
    <w:p w:rsidR="005C4E0B" w:rsidRPr="005C4E0B" w:rsidRDefault="00146586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Plasmonics</w:t>
      </w:r>
    </w:p>
    <w:p w:rsidR="005C4E0B" w:rsidRPr="005C4E0B" w:rsidRDefault="00146586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Biophotonics</w:t>
      </w:r>
    </w:p>
    <w:p w:rsidR="005C4E0B" w:rsidRPr="000A7641" w:rsidRDefault="00146586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UV</w:t>
      </w:r>
      <w:r w:rsidRPr="000A7641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IR</w:t>
      </w:r>
      <w:r w:rsidRPr="000A7641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and</w:t>
      </w:r>
      <w:r w:rsidRPr="000A764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teraher</w:t>
      </w:r>
      <w:r w:rsidR="000A7641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z</w:t>
      </w:r>
      <w:r w:rsidRPr="000A764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optics</w:t>
      </w:r>
    </w:p>
    <w:p w:rsidR="005C4E0B" w:rsidRPr="005C4E0B" w:rsidRDefault="00146586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Geometrical optics</w:t>
      </w:r>
    </w:p>
    <w:p w:rsidR="005C4E0B" w:rsidRPr="005C4E0B" w:rsidRDefault="00146586" w:rsidP="005C4E0B">
      <w:pPr>
        <w:pStyle w:val="msonormalmailrucssattributepostfixmailrucssattributepostfix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Applied optics</w:t>
      </w:r>
      <w:bookmarkStart w:id="0" w:name="_GoBack"/>
      <w:bookmarkEnd w:id="0"/>
    </w:p>
    <w:p w:rsidR="00CB2594" w:rsidRPr="005C4E0B" w:rsidRDefault="00CB2594">
      <w:pPr>
        <w:rPr>
          <w:sz w:val="32"/>
          <w:szCs w:val="32"/>
        </w:rPr>
      </w:pPr>
    </w:p>
    <w:sectPr w:rsidR="00CB2594" w:rsidRPr="005C4E0B" w:rsidSect="005C4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4E8"/>
    <w:multiLevelType w:val="hybridMultilevel"/>
    <w:tmpl w:val="1CBA6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B"/>
    <w:rsid w:val="000A7641"/>
    <w:rsid w:val="00146586"/>
    <w:rsid w:val="001709D2"/>
    <w:rsid w:val="005C4E0B"/>
    <w:rsid w:val="006E5F3E"/>
    <w:rsid w:val="00C55892"/>
    <w:rsid w:val="00CB2594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5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5C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vzap</cp:lastModifiedBy>
  <cp:revision>2</cp:revision>
  <dcterms:created xsi:type="dcterms:W3CDTF">2018-03-19T13:33:00Z</dcterms:created>
  <dcterms:modified xsi:type="dcterms:W3CDTF">2018-03-19T13:33:00Z</dcterms:modified>
</cp:coreProperties>
</file>